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D95D" w14:textId="77777777" w:rsidR="00FE067E" w:rsidRPr="00BF57D8" w:rsidRDefault="003C6034" w:rsidP="00CC1F3B">
      <w:pPr>
        <w:pStyle w:val="TitlePageOrigin"/>
        <w:rPr>
          <w:color w:val="auto"/>
        </w:rPr>
      </w:pPr>
      <w:r w:rsidRPr="00BF57D8">
        <w:rPr>
          <w:caps w:val="0"/>
          <w:color w:val="auto"/>
        </w:rPr>
        <w:t>WEST VIRGINIA LEGISLATURE</w:t>
      </w:r>
    </w:p>
    <w:p w14:paraId="36558932" w14:textId="3E0050E1" w:rsidR="00CD36CF" w:rsidRPr="00BF57D8" w:rsidRDefault="00CD36CF" w:rsidP="00CC1F3B">
      <w:pPr>
        <w:pStyle w:val="TitlePageSession"/>
        <w:rPr>
          <w:color w:val="auto"/>
        </w:rPr>
      </w:pPr>
      <w:r w:rsidRPr="00BF57D8">
        <w:rPr>
          <w:color w:val="auto"/>
        </w:rPr>
        <w:t>20</w:t>
      </w:r>
      <w:r w:rsidR="00EC5E63" w:rsidRPr="00BF57D8">
        <w:rPr>
          <w:color w:val="auto"/>
        </w:rPr>
        <w:t>2</w:t>
      </w:r>
      <w:r w:rsidR="00F31069" w:rsidRPr="00BF57D8">
        <w:rPr>
          <w:color w:val="auto"/>
        </w:rPr>
        <w:t>4</w:t>
      </w:r>
      <w:r w:rsidRPr="00BF57D8">
        <w:rPr>
          <w:color w:val="auto"/>
        </w:rPr>
        <w:t xml:space="preserve"> </w:t>
      </w:r>
      <w:r w:rsidR="003C6034" w:rsidRPr="00BF57D8">
        <w:rPr>
          <w:caps w:val="0"/>
          <w:color w:val="auto"/>
        </w:rPr>
        <w:t>REGULAR SESSION</w:t>
      </w:r>
    </w:p>
    <w:p w14:paraId="0A7D16CA" w14:textId="77777777" w:rsidR="00CD36CF" w:rsidRPr="00BF57D8" w:rsidRDefault="00F05DCF" w:rsidP="00CC1F3B">
      <w:pPr>
        <w:pStyle w:val="TitlePageBillPrefix"/>
        <w:rPr>
          <w:color w:val="auto"/>
        </w:rPr>
      </w:pPr>
      <w:sdt>
        <w:sdtPr>
          <w:rPr>
            <w:color w:val="auto"/>
          </w:rPr>
          <w:tag w:val="IntroDate"/>
          <w:id w:val="-1236936958"/>
          <w:placeholder>
            <w:docPart w:val="8DF70DD609654330B5C79019BC1941AD"/>
          </w:placeholder>
          <w:text/>
        </w:sdtPr>
        <w:sdtEndPr/>
        <w:sdtContent>
          <w:r w:rsidR="00AE48A0" w:rsidRPr="00BF57D8">
            <w:rPr>
              <w:color w:val="auto"/>
            </w:rPr>
            <w:t>Introduced</w:t>
          </w:r>
        </w:sdtContent>
      </w:sdt>
    </w:p>
    <w:p w14:paraId="7BDFEBC4" w14:textId="155339CA" w:rsidR="00CD36CF" w:rsidRPr="00BF57D8" w:rsidRDefault="00F05DCF" w:rsidP="00CC1F3B">
      <w:pPr>
        <w:pStyle w:val="BillNumber"/>
        <w:rPr>
          <w:color w:val="auto"/>
        </w:rPr>
      </w:pPr>
      <w:sdt>
        <w:sdtPr>
          <w:rPr>
            <w:color w:val="auto"/>
          </w:rPr>
          <w:tag w:val="Chamber"/>
          <w:id w:val="893011969"/>
          <w:lock w:val="sdtLocked"/>
          <w:placeholder>
            <w:docPart w:val="FCECD7BF979940BABDFA1089012CDDEC"/>
          </w:placeholder>
          <w:dropDownList>
            <w:listItem w:displayText="House" w:value="House"/>
            <w:listItem w:displayText="Senate" w:value="Senate"/>
          </w:dropDownList>
        </w:sdtPr>
        <w:sdtEndPr/>
        <w:sdtContent>
          <w:r w:rsidR="00C33434" w:rsidRPr="00BF57D8">
            <w:rPr>
              <w:color w:val="auto"/>
            </w:rPr>
            <w:t>House</w:t>
          </w:r>
        </w:sdtContent>
      </w:sdt>
      <w:r w:rsidR="00303684" w:rsidRPr="00BF57D8">
        <w:rPr>
          <w:color w:val="auto"/>
        </w:rPr>
        <w:t xml:space="preserve"> </w:t>
      </w:r>
      <w:r w:rsidR="00CD36CF" w:rsidRPr="00BF57D8">
        <w:rPr>
          <w:color w:val="auto"/>
        </w:rPr>
        <w:t xml:space="preserve">Bill </w:t>
      </w:r>
      <w:sdt>
        <w:sdtPr>
          <w:rPr>
            <w:color w:val="auto"/>
          </w:rPr>
          <w:tag w:val="BNum"/>
          <w:id w:val="1645317809"/>
          <w:lock w:val="sdtLocked"/>
          <w:placeholder>
            <w:docPart w:val="8C1FC0E80CCA41AF8D2B0FA634E2F209"/>
          </w:placeholder>
          <w:text/>
        </w:sdtPr>
        <w:sdtEndPr/>
        <w:sdtContent>
          <w:r w:rsidR="00B80D5E">
            <w:rPr>
              <w:color w:val="auto"/>
            </w:rPr>
            <w:t>4186</w:t>
          </w:r>
        </w:sdtContent>
      </w:sdt>
    </w:p>
    <w:p w14:paraId="5864BABC" w14:textId="6B4C1C4E" w:rsidR="00CD36CF" w:rsidRPr="00BF57D8" w:rsidRDefault="00CD36CF" w:rsidP="00CC1F3B">
      <w:pPr>
        <w:pStyle w:val="Sponsors"/>
        <w:rPr>
          <w:color w:val="auto"/>
        </w:rPr>
      </w:pPr>
      <w:r w:rsidRPr="00BF57D8">
        <w:rPr>
          <w:color w:val="auto"/>
        </w:rPr>
        <w:t xml:space="preserve">By </w:t>
      </w:r>
      <w:sdt>
        <w:sdtPr>
          <w:rPr>
            <w:color w:val="auto"/>
          </w:rPr>
          <w:tag w:val="Sponsors"/>
          <w:id w:val="1589585889"/>
          <w:placeholder>
            <w:docPart w:val="885AC1C9926047F1AB7FD7093614C6C8"/>
          </w:placeholder>
          <w:text w:multiLine="1"/>
        </w:sdtPr>
        <w:sdtEndPr/>
        <w:sdtContent>
          <w:r w:rsidR="001F4123" w:rsidRPr="00BF57D8">
            <w:rPr>
              <w:color w:val="auto"/>
            </w:rPr>
            <w:t>Delegate Pinson</w:t>
          </w:r>
        </w:sdtContent>
      </w:sdt>
    </w:p>
    <w:p w14:paraId="2B5C93F1" w14:textId="0B2326F2" w:rsidR="00E831B3" w:rsidRPr="00BF57D8" w:rsidRDefault="00CD36CF" w:rsidP="00CC1F3B">
      <w:pPr>
        <w:pStyle w:val="References"/>
        <w:rPr>
          <w:color w:val="auto"/>
        </w:rPr>
      </w:pPr>
      <w:r w:rsidRPr="00BF57D8">
        <w:rPr>
          <w:color w:val="auto"/>
        </w:rPr>
        <w:t>[</w:t>
      </w:r>
      <w:sdt>
        <w:sdtPr>
          <w:tag w:val="References"/>
          <w:id w:val="-1043047873"/>
          <w:placeholder>
            <w:docPart w:val="5C270A8D64024090BCF182E5FA3DA51A"/>
          </w:placeholder>
          <w:text w:multiLine="1"/>
        </w:sdtPr>
        <w:sdtContent>
          <w:r w:rsidR="00F05DCF" w:rsidRPr="00F05DCF">
            <w:t>Introduced</w:t>
          </w:r>
          <w:r w:rsidR="00F05DCF" w:rsidRPr="00F05DCF">
            <w:t xml:space="preserve"> </w:t>
          </w:r>
          <w:r w:rsidR="00F05DCF" w:rsidRPr="00F05DCF">
            <w:t xml:space="preserve">January 10, 2024; Referred to </w:t>
          </w:r>
          <w:r w:rsidR="00F05DCF" w:rsidRPr="00F05DCF">
            <w:br/>
            <w:t>the Committee on Education</w:t>
          </w:r>
        </w:sdtContent>
      </w:sdt>
      <w:r w:rsidRPr="00BF57D8">
        <w:rPr>
          <w:color w:val="auto"/>
        </w:rPr>
        <w:t>]</w:t>
      </w:r>
    </w:p>
    <w:p w14:paraId="19A44FA2" w14:textId="7ACD2725" w:rsidR="00303684" w:rsidRPr="00BF57D8" w:rsidRDefault="0000526A" w:rsidP="00CC1F3B">
      <w:pPr>
        <w:pStyle w:val="TitleSection"/>
        <w:rPr>
          <w:color w:val="auto"/>
        </w:rPr>
      </w:pPr>
      <w:r w:rsidRPr="00BF57D8">
        <w:rPr>
          <w:color w:val="auto"/>
        </w:rPr>
        <w:lastRenderedPageBreak/>
        <w:t>A BILL</w:t>
      </w:r>
      <w:r w:rsidR="001F4123" w:rsidRPr="00BF57D8">
        <w:rPr>
          <w:color w:val="auto"/>
        </w:rPr>
        <w:t xml:space="preserve"> to amend the Code of West Virginia, 1931, as amended, by adding thereto a new section, designated §18-3-14, relating to requiring that students in high school are required to pass a test on the United States Constitution in order to graduate from high school; providing that the State Board of Education shall create the test; providing that the test require a high passage rate; providing a mechanism for students to re-take the test if necessary; and providing for an effective date.</w:t>
      </w:r>
    </w:p>
    <w:p w14:paraId="4F8FAD7A" w14:textId="77777777" w:rsidR="00303684" w:rsidRPr="00BF57D8" w:rsidRDefault="00303684" w:rsidP="00CC1F3B">
      <w:pPr>
        <w:pStyle w:val="EnactingClause"/>
        <w:rPr>
          <w:color w:val="auto"/>
        </w:rPr>
      </w:pPr>
      <w:r w:rsidRPr="00BF57D8">
        <w:rPr>
          <w:color w:val="auto"/>
        </w:rPr>
        <w:t>Be it enacted by the Legislature of West Virginia:</w:t>
      </w:r>
    </w:p>
    <w:p w14:paraId="55FF00EE" w14:textId="77777777" w:rsidR="003C6034" w:rsidRPr="00BF57D8" w:rsidRDefault="003C6034" w:rsidP="00CC1F3B">
      <w:pPr>
        <w:pStyle w:val="EnactingClause"/>
        <w:rPr>
          <w:color w:val="auto"/>
        </w:rPr>
        <w:sectPr w:rsidR="003C6034" w:rsidRPr="00BF57D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FC49EB" w14:textId="77777777" w:rsidR="001F4123" w:rsidRPr="00BF57D8" w:rsidRDefault="001F4123" w:rsidP="001F4123">
      <w:pPr>
        <w:pStyle w:val="ArticleHeading"/>
        <w:rPr>
          <w:color w:val="auto"/>
        </w:rPr>
        <w:sectPr w:rsidR="001F4123" w:rsidRPr="00BF57D8" w:rsidSect="00F2121B">
          <w:type w:val="continuous"/>
          <w:pgSz w:w="12240" w:h="15840" w:code="1"/>
          <w:pgMar w:top="1440" w:right="1440" w:bottom="1440" w:left="1440" w:header="720" w:footer="720" w:gutter="0"/>
          <w:lnNumType w:countBy="1" w:restart="newSection"/>
          <w:cols w:space="720"/>
          <w:titlePg/>
          <w:docGrid w:linePitch="360"/>
        </w:sectPr>
      </w:pPr>
      <w:r w:rsidRPr="00BF57D8">
        <w:rPr>
          <w:color w:val="auto"/>
        </w:rPr>
        <w:t>ARTICLE 3. state superintendent of schools.</w:t>
      </w:r>
    </w:p>
    <w:p w14:paraId="2AAC8B6C" w14:textId="77777777" w:rsidR="001F4123" w:rsidRPr="00BF57D8" w:rsidRDefault="001F4123" w:rsidP="001F4123">
      <w:pPr>
        <w:pStyle w:val="SectionHeading"/>
        <w:rPr>
          <w:color w:val="auto"/>
          <w:u w:val="single"/>
        </w:rPr>
      </w:pPr>
      <w:r w:rsidRPr="00BF57D8">
        <w:rPr>
          <w:color w:val="auto"/>
          <w:u w:val="single"/>
        </w:rPr>
        <w:t>§18-3-14. Test on United States Constitution required to graduate high school.</w:t>
      </w:r>
    </w:p>
    <w:p w14:paraId="386D79EA" w14:textId="77777777" w:rsidR="001F4123" w:rsidRPr="00BF57D8" w:rsidRDefault="001F4123" w:rsidP="001F4123">
      <w:pPr>
        <w:pStyle w:val="SectionBody"/>
        <w:rPr>
          <w:color w:val="auto"/>
          <w:u w:val="single"/>
        </w:rPr>
      </w:pPr>
      <w:r w:rsidRPr="00BF57D8">
        <w:rPr>
          <w:color w:val="auto"/>
          <w:u w:val="single"/>
        </w:rPr>
        <w:t>(a) In order to be eligible for graduation from high school in West Virginia, a student must satisfactorily pass a test or tests on the provisions and principles of the United States Constitution at some time during grades nine through twelve.</w:t>
      </w:r>
    </w:p>
    <w:p w14:paraId="5AEACB04" w14:textId="77777777" w:rsidR="001F4123" w:rsidRPr="00BF57D8" w:rsidRDefault="001F4123" w:rsidP="001F4123">
      <w:pPr>
        <w:pStyle w:val="SectionBody"/>
        <w:rPr>
          <w:color w:val="auto"/>
          <w:u w:val="single"/>
        </w:rPr>
      </w:pPr>
      <w:r w:rsidRPr="00BF57D8">
        <w:rPr>
          <w:color w:val="auto"/>
          <w:u w:val="single"/>
        </w:rPr>
        <w:t>(b) The contents of the test shall be created by the State Board of Education and administered to local county boards of education for distribution to students across West Virginia.</w:t>
      </w:r>
    </w:p>
    <w:p w14:paraId="7C7B3D74" w14:textId="77777777" w:rsidR="001F4123" w:rsidRPr="00BF57D8" w:rsidRDefault="001F4123" w:rsidP="001F4123">
      <w:pPr>
        <w:pStyle w:val="SectionBody"/>
        <w:rPr>
          <w:color w:val="auto"/>
          <w:u w:val="single"/>
        </w:rPr>
      </w:pPr>
      <w:r w:rsidRPr="00BF57D8">
        <w:rPr>
          <w:color w:val="auto"/>
          <w:u w:val="single"/>
        </w:rPr>
        <w:t>(c) The test on the United States Constitution shall provide for a rigorous understanding of the document, shall require a high passing grade (85 percent or better), and the contents of the test shall be available to the public for review.</w:t>
      </w:r>
    </w:p>
    <w:p w14:paraId="1EF185A7" w14:textId="77777777" w:rsidR="001F4123" w:rsidRPr="00BF57D8" w:rsidRDefault="001F4123" w:rsidP="001F4123">
      <w:pPr>
        <w:pStyle w:val="SectionBody"/>
        <w:rPr>
          <w:color w:val="auto"/>
          <w:u w:val="single"/>
        </w:rPr>
      </w:pPr>
      <w:r w:rsidRPr="00BF57D8">
        <w:rPr>
          <w:color w:val="auto"/>
          <w:u w:val="single"/>
        </w:rPr>
        <w:t>(d) High school students who unsuccessfully take the test shall be eligible to re-take the test a week after their first attempt and shall thereafter be provided the opportunity to take the test until they have reached the necessary threshold for passage. The ultimate goal of the test is to provide that graduating seniors have an acute knowledge of the contents of the United States Constitution.</w:t>
      </w:r>
    </w:p>
    <w:p w14:paraId="32D37B9C" w14:textId="37A5A9B8" w:rsidR="008736AA" w:rsidRPr="00BF57D8" w:rsidRDefault="001F4123" w:rsidP="001F4123">
      <w:pPr>
        <w:pStyle w:val="SectionBody"/>
        <w:rPr>
          <w:color w:val="auto"/>
        </w:rPr>
      </w:pPr>
      <w:r w:rsidRPr="00BF57D8">
        <w:rPr>
          <w:color w:val="auto"/>
          <w:u w:val="single"/>
        </w:rPr>
        <w:t>(e) This section shall become effective on July 1, 202</w:t>
      </w:r>
      <w:r w:rsidR="00844223" w:rsidRPr="00BF57D8">
        <w:rPr>
          <w:color w:val="auto"/>
          <w:u w:val="single"/>
        </w:rPr>
        <w:t>4</w:t>
      </w:r>
      <w:r w:rsidRPr="00BF57D8">
        <w:rPr>
          <w:color w:val="auto"/>
          <w:u w:val="single"/>
        </w:rPr>
        <w:t>.</w:t>
      </w:r>
    </w:p>
    <w:p w14:paraId="7639DEA5" w14:textId="77777777" w:rsidR="00C33014" w:rsidRPr="00BF57D8" w:rsidRDefault="00C33014" w:rsidP="00CC1F3B">
      <w:pPr>
        <w:pStyle w:val="Note"/>
        <w:rPr>
          <w:color w:val="auto"/>
        </w:rPr>
      </w:pPr>
    </w:p>
    <w:p w14:paraId="251F4B04" w14:textId="666B0520" w:rsidR="006865E9" w:rsidRPr="00BF57D8" w:rsidRDefault="00CF1DCA" w:rsidP="00CC1F3B">
      <w:pPr>
        <w:pStyle w:val="Note"/>
        <w:rPr>
          <w:color w:val="auto"/>
        </w:rPr>
      </w:pPr>
      <w:r w:rsidRPr="00BF57D8">
        <w:rPr>
          <w:color w:val="auto"/>
        </w:rPr>
        <w:t>NOTE: The</w:t>
      </w:r>
      <w:r w:rsidR="006865E9" w:rsidRPr="00BF57D8">
        <w:rPr>
          <w:color w:val="auto"/>
        </w:rPr>
        <w:t xml:space="preserve"> purpose of this bill is to </w:t>
      </w:r>
      <w:r w:rsidR="001F4123" w:rsidRPr="00BF57D8">
        <w:rPr>
          <w:color w:val="auto"/>
        </w:rPr>
        <w:t>require each high school student to pass a test on the United States Constitution as a requirement to graduation from high school.</w:t>
      </w:r>
    </w:p>
    <w:p w14:paraId="3C8DA1A9" w14:textId="77777777" w:rsidR="006865E9" w:rsidRPr="00BF57D8" w:rsidRDefault="00AE48A0" w:rsidP="00CC1F3B">
      <w:pPr>
        <w:pStyle w:val="Note"/>
        <w:rPr>
          <w:color w:val="auto"/>
        </w:rPr>
      </w:pPr>
      <w:r w:rsidRPr="00BF57D8">
        <w:rPr>
          <w:color w:val="auto"/>
        </w:rPr>
        <w:lastRenderedPageBreak/>
        <w:t>Strike-throughs indicate language that would be stricken from a heading or the present law and underscoring indicates new language that would be added.</w:t>
      </w:r>
    </w:p>
    <w:sectPr w:rsidR="006865E9" w:rsidRPr="00BF57D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1335" w14:textId="77777777" w:rsidR="00171423" w:rsidRPr="00B844FE" w:rsidRDefault="00171423" w:rsidP="00B844FE">
      <w:r>
        <w:separator/>
      </w:r>
    </w:p>
  </w:endnote>
  <w:endnote w:type="continuationSeparator" w:id="0">
    <w:p w14:paraId="1C7CFDB5" w14:textId="77777777" w:rsidR="00171423" w:rsidRPr="00B844FE" w:rsidRDefault="00171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C6DD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1D55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C08E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83C1" w14:textId="77777777" w:rsidR="00176BE3" w:rsidRDefault="0017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95A1" w14:textId="77777777" w:rsidR="00171423" w:rsidRPr="00B844FE" w:rsidRDefault="00171423" w:rsidP="00B844FE">
      <w:r>
        <w:separator/>
      </w:r>
    </w:p>
  </w:footnote>
  <w:footnote w:type="continuationSeparator" w:id="0">
    <w:p w14:paraId="53DFC20D" w14:textId="77777777" w:rsidR="00171423" w:rsidRPr="00B844FE" w:rsidRDefault="00171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03A5" w14:textId="77777777" w:rsidR="002A0269" w:rsidRPr="00B844FE" w:rsidRDefault="00F05DCF">
    <w:pPr>
      <w:pStyle w:val="Header"/>
    </w:pPr>
    <w:sdt>
      <w:sdtPr>
        <w:id w:val="-684364211"/>
        <w:placeholder>
          <w:docPart w:val="FCECD7BF979940BABDFA1089012CDD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CECD7BF979940BABDFA1089012CDD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6321" w14:textId="7B33EEE1" w:rsidR="00C33014" w:rsidRPr="00F31069" w:rsidRDefault="00AE48A0" w:rsidP="00F31069">
    <w:pPr>
      <w:pStyle w:val="HeaderStyle"/>
    </w:pPr>
    <w:proofErr w:type="spellStart"/>
    <w:r w:rsidRPr="00F31069">
      <w:t>I</w:t>
    </w:r>
    <w:r w:rsidR="001A66B7" w:rsidRPr="00F31069">
      <w:t>ntr</w:t>
    </w:r>
    <w:proofErr w:type="spellEnd"/>
    <w:r w:rsidR="001A66B7" w:rsidRPr="00F31069">
      <w:t xml:space="preserve"> </w:t>
    </w:r>
    <w:sdt>
      <w:sdtPr>
        <w:tag w:val="BNumWH"/>
        <w:id w:val="138549797"/>
        <w:showingPlcHdr/>
        <w:text/>
      </w:sdtPr>
      <w:sdtEndPr/>
      <w:sdtContent/>
    </w:sdt>
    <w:r w:rsidR="007A5259" w:rsidRPr="00F31069">
      <w:t xml:space="preserve"> </w:t>
    </w:r>
    <w:r w:rsidR="00536711" w:rsidRPr="00F31069">
      <w:t>HB</w:t>
    </w:r>
    <w:r w:rsidR="00C33014" w:rsidRPr="00F31069">
      <w:ptab w:relativeTo="margin" w:alignment="center" w:leader="none"/>
    </w:r>
    <w:r w:rsidR="00C33014" w:rsidRPr="00F31069">
      <w:tab/>
    </w:r>
    <w:sdt>
      <w:sdtPr>
        <w:alias w:val="CBD Number"/>
        <w:tag w:val="CBD Number"/>
        <w:id w:val="1176923086"/>
        <w:lock w:val="sdtLocked"/>
        <w:text/>
      </w:sdtPr>
      <w:sdtEndPr/>
      <w:sdtContent>
        <w:r w:rsidR="001F4123" w:rsidRPr="00F31069">
          <w:t>202</w:t>
        </w:r>
        <w:r w:rsidR="00F31069">
          <w:t>4R1534</w:t>
        </w:r>
      </w:sdtContent>
    </w:sdt>
  </w:p>
  <w:p w14:paraId="007AC2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E9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2311736">
    <w:abstractNumId w:val="0"/>
  </w:num>
  <w:num w:numId="2" w16cid:durableId="76808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23"/>
    <w:rsid w:val="0000526A"/>
    <w:rsid w:val="000573A9"/>
    <w:rsid w:val="00085D22"/>
    <w:rsid w:val="000C5C77"/>
    <w:rsid w:val="000E3912"/>
    <w:rsid w:val="0010070F"/>
    <w:rsid w:val="0015112E"/>
    <w:rsid w:val="001552E7"/>
    <w:rsid w:val="001566B4"/>
    <w:rsid w:val="00171423"/>
    <w:rsid w:val="00176BE3"/>
    <w:rsid w:val="001A66B7"/>
    <w:rsid w:val="001C279E"/>
    <w:rsid w:val="001D459E"/>
    <w:rsid w:val="001F4123"/>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671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4223"/>
    <w:rsid w:val="008736AA"/>
    <w:rsid w:val="008D275D"/>
    <w:rsid w:val="00980327"/>
    <w:rsid w:val="00986478"/>
    <w:rsid w:val="009B5557"/>
    <w:rsid w:val="009F1067"/>
    <w:rsid w:val="00A31E01"/>
    <w:rsid w:val="00A527AD"/>
    <w:rsid w:val="00A718CF"/>
    <w:rsid w:val="00AD3B1F"/>
    <w:rsid w:val="00AE48A0"/>
    <w:rsid w:val="00AE61BE"/>
    <w:rsid w:val="00B148AD"/>
    <w:rsid w:val="00B16F25"/>
    <w:rsid w:val="00B24422"/>
    <w:rsid w:val="00B66B81"/>
    <w:rsid w:val="00B80C20"/>
    <w:rsid w:val="00B80D5E"/>
    <w:rsid w:val="00B844FE"/>
    <w:rsid w:val="00B86B4F"/>
    <w:rsid w:val="00BA1F84"/>
    <w:rsid w:val="00BC562B"/>
    <w:rsid w:val="00BF57D8"/>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5DCF"/>
    <w:rsid w:val="00F3106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94CDC5"/>
  <w15:chartTrackingRefBased/>
  <w15:docId w15:val="{2E8CF06B-4E82-4DF2-BDC6-E530A7F2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4123"/>
    <w:rPr>
      <w:rFonts w:eastAsia="Calibri"/>
      <w:b/>
      <w:caps/>
      <w:color w:val="000000"/>
      <w:sz w:val="24"/>
    </w:rPr>
  </w:style>
  <w:style w:type="character" w:customStyle="1" w:styleId="SectionBodyChar">
    <w:name w:val="Section Body Char"/>
    <w:link w:val="SectionBody"/>
    <w:rsid w:val="001F4123"/>
    <w:rPr>
      <w:rFonts w:eastAsia="Calibri"/>
      <w:color w:val="000000"/>
    </w:rPr>
  </w:style>
  <w:style w:type="character" w:customStyle="1" w:styleId="SectionHeadingChar">
    <w:name w:val="Section Heading Char"/>
    <w:link w:val="SectionHeading"/>
    <w:rsid w:val="001F412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70DD609654330B5C79019BC1941AD"/>
        <w:category>
          <w:name w:val="General"/>
          <w:gallery w:val="placeholder"/>
        </w:category>
        <w:types>
          <w:type w:val="bbPlcHdr"/>
        </w:types>
        <w:behaviors>
          <w:behavior w:val="content"/>
        </w:behaviors>
        <w:guid w:val="{35BE796F-F925-4439-A3BE-54EB661A2A58}"/>
      </w:docPartPr>
      <w:docPartBody>
        <w:p w:rsidR="00F80F97" w:rsidRDefault="00F80F97">
          <w:pPr>
            <w:pStyle w:val="8DF70DD609654330B5C79019BC1941AD"/>
          </w:pPr>
          <w:r w:rsidRPr="00B844FE">
            <w:t>Prefix Text</w:t>
          </w:r>
        </w:p>
      </w:docPartBody>
    </w:docPart>
    <w:docPart>
      <w:docPartPr>
        <w:name w:val="FCECD7BF979940BABDFA1089012CDDEC"/>
        <w:category>
          <w:name w:val="General"/>
          <w:gallery w:val="placeholder"/>
        </w:category>
        <w:types>
          <w:type w:val="bbPlcHdr"/>
        </w:types>
        <w:behaviors>
          <w:behavior w:val="content"/>
        </w:behaviors>
        <w:guid w:val="{4E8CE94C-9840-415A-9006-F459D74C7DF1}"/>
      </w:docPartPr>
      <w:docPartBody>
        <w:p w:rsidR="00F80F97" w:rsidRDefault="00F80F97">
          <w:pPr>
            <w:pStyle w:val="FCECD7BF979940BABDFA1089012CDDEC"/>
          </w:pPr>
          <w:r w:rsidRPr="00B844FE">
            <w:t>[Type here]</w:t>
          </w:r>
        </w:p>
      </w:docPartBody>
    </w:docPart>
    <w:docPart>
      <w:docPartPr>
        <w:name w:val="8C1FC0E80CCA41AF8D2B0FA634E2F209"/>
        <w:category>
          <w:name w:val="General"/>
          <w:gallery w:val="placeholder"/>
        </w:category>
        <w:types>
          <w:type w:val="bbPlcHdr"/>
        </w:types>
        <w:behaviors>
          <w:behavior w:val="content"/>
        </w:behaviors>
        <w:guid w:val="{25E7645A-83F9-441F-ADCE-B6D17E6FB52F}"/>
      </w:docPartPr>
      <w:docPartBody>
        <w:p w:rsidR="00F80F97" w:rsidRDefault="00F80F97">
          <w:pPr>
            <w:pStyle w:val="8C1FC0E80CCA41AF8D2B0FA634E2F209"/>
          </w:pPr>
          <w:r w:rsidRPr="00B844FE">
            <w:t>Number</w:t>
          </w:r>
        </w:p>
      </w:docPartBody>
    </w:docPart>
    <w:docPart>
      <w:docPartPr>
        <w:name w:val="885AC1C9926047F1AB7FD7093614C6C8"/>
        <w:category>
          <w:name w:val="General"/>
          <w:gallery w:val="placeholder"/>
        </w:category>
        <w:types>
          <w:type w:val="bbPlcHdr"/>
        </w:types>
        <w:behaviors>
          <w:behavior w:val="content"/>
        </w:behaviors>
        <w:guid w:val="{2EB844D4-3B34-4DD9-9694-269B5582BD0E}"/>
      </w:docPartPr>
      <w:docPartBody>
        <w:p w:rsidR="00F80F97" w:rsidRDefault="00F80F97">
          <w:pPr>
            <w:pStyle w:val="885AC1C9926047F1AB7FD7093614C6C8"/>
          </w:pPr>
          <w:r w:rsidRPr="00B844FE">
            <w:t>Enter Sponsors Here</w:t>
          </w:r>
        </w:p>
      </w:docPartBody>
    </w:docPart>
    <w:docPart>
      <w:docPartPr>
        <w:name w:val="5C270A8D64024090BCF182E5FA3DA51A"/>
        <w:category>
          <w:name w:val="General"/>
          <w:gallery w:val="placeholder"/>
        </w:category>
        <w:types>
          <w:type w:val="bbPlcHdr"/>
        </w:types>
        <w:behaviors>
          <w:behavior w:val="content"/>
        </w:behaviors>
        <w:guid w:val="{BD10CF56-C1F5-4042-8B3B-17D547689F83}"/>
      </w:docPartPr>
      <w:docPartBody>
        <w:p w:rsidR="00F80F97" w:rsidRDefault="00F80F97">
          <w:pPr>
            <w:pStyle w:val="5C270A8D64024090BCF182E5FA3DA5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97"/>
    <w:rsid w:val="00F8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F70DD609654330B5C79019BC1941AD">
    <w:name w:val="8DF70DD609654330B5C79019BC1941AD"/>
  </w:style>
  <w:style w:type="paragraph" w:customStyle="1" w:styleId="FCECD7BF979940BABDFA1089012CDDEC">
    <w:name w:val="FCECD7BF979940BABDFA1089012CDDEC"/>
  </w:style>
  <w:style w:type="paragraph" w:customStyle="1" w:styleId="8C1FC0E80CCA41AF8D2B0FA634E2F209">
    <w:name w:val="8C1FC0E80CCA41AF8D2B0FA634E2F209"/>
  </w:style>
  <w:style w:type="paragraph" w:customStyle="1" w:styleId="885AC1C9926047F1AB7FD7093614C6C8">
    <w:name w:val="885AC1C9926047F1AB7FD7093614C6C8"/>
  </w:style>
  <w:style w:type="character" w:styleId="PlaceholderText">
    <w:name w:val="Placeholder Text"/>
    <w:basedOn w:val="DefaultParagraphFont"/>
    <w:uiPriority w:val="99"/>
    <w:semiHidden/>
    <w:rPr>
      <w:color w:val="808080"/>
    </w:rPr>
  </w:style>
  <w:style w:type="paragraph" w:customStyle="1" w:styleId="5C270A8D64024090BCF182E5FA3DA51A">
    <w:name w:val="5C270A8D64024090BCF182E5FA3DA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2024-01-04T16:35:00Z</dcterms:created>
  <dcterms:modified xsi:type="dcterms:W3CDTF">2024-01-08T20:31:00Z</dcterms:modified>
</cp:coreProperties>
</file>